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71" w:rsidRDefault="008D3771" w:rsidP="00FE1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5C22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2235"/>
        <w:gridCol w:w="5386"/>
        <w:gridCol w:w="2518"/>
      </w:tblGrid>
      <w:tr w:rsidR="00EA15BE" w:rsidTr="00EA15BE">
        <w:trPr>
          <w:trHeight w:val="2981"/>
        </w:trPr>
        <w:tc>
          <w:tcPr>
            <w:tcW w:w="2235" w:type="dxa"/>
          </w:tcPr>
          <w:p w:rsidR="008D7DCC" w:rsidRDefault="00EA15BE" w:rsidP="0008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349885</wp:posOffset>
                  </wp:positionV>
                  <wp:extent cx="1263650" cy="1295400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166" y="21282"/>
                      <wp:lineTo x="21166" y="0"/>
                      <wp:lineTo x="0" y="0"/>
                    </wp:wrapPolygon>
                  </wp:wrapThrough>
                  <wp:docPr id="4" name="Resim 1" descr="KURUM TANITIM KILAVUZ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UM TANITIM KILAVUZ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1FA3" w:rsidRDefault="00A31FA3" w:rsidP="0008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7DCC" w:rsidRDefault="008D7DCC" w:rsidP="0008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9440EA" w:rsidRDefault="009440EA" w:rsidP="00944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E5F61" w:rsidRDefault="008D7DCC" w:rsidP="00944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809875" cy="1066800"/>
                  <wp:effectExtent l="0" t="0" r="0" b="0"/>
                  <wp:docPr id="6" name="Resim 6" descr="tÃ¼rk bayraÄÄ± logo png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Ã¼rk bayraÄÄ± logo png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0EA" w:rsidRPr="001E412A" w:rsidRDefault="009440EA" w:rsidP="00944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41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T.C.</w:t>
            </w:r>
          </w:p>
          <w:p w:rsidR="009440EA" w:rsidRPr="00750EE0" w:rsidRDefault="009440EA" w:rsidP="00944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E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GÜLAĞAÇ KAYMAKAMLIĞI</w:t>
            </w:r>
          </w:p>
          <w:p w:rsidR="008D7DCC" w:rsidRDefault="009440EA" w:rsidP="008D7D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E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İlçe Milli Eğitim Müdürlüğü</w:t>
            </w:r>
          </w:p>
        </w:tc>
        <w:tc>
          <w:tcPr>
            <w:tcW w:w="2518" w:type="dxa"/>
          </w:tcPr>
          <w:p w:rsidR="009440EA" w:rsidRDefault="009440EA" w:rsidP="00944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7DCC" w:rsidRDefault="008D7DCC" w:rsidP="00944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FA3" w:rsidRDefault="00EA15BE" w:rsidP="00944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5B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419225" cy="1295400"/>
                  <wp:effectExtent l="0" t="0" r="0" b="0"/>
                  <wp:docPr id="2" name="Resim 2" descr="E:\BELGELERİM\aralık 7\2019-2020\logo\gülağaç m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BELGELERİM\aralık 7\2019-2020\logo\gülağaç m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514" cy="130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304F" w:rsidRDefault="009E304F" w:rsidP="009E3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:rsidR="009440EA" w:rsidRDefault="009E304F" w:rsidP="009E3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</w:rPr>
        <w:t xml:space="preserve">Tarih  : </w:t>
      </w:r>
      <w:r w:rsidR="008B68D1">
        <w:rPr>
          <w:rFonts w:ascii="Times New Roman" w:hAnsi="Times New Roman" w:cs="Times New Roman"/>
          <w:b/>
          <w:i/>
          <w:color w:val="000000" w:themeColor="text1"/>
        </w:rPr>
        <w:t>06</w:t>
      </w:r>
      <w:proofErr w:type="gramEnd"/>
      <w:r w:rsidR="004A402B">
        <w:rPr>
          <w:rFonts w:ascii="Times New Roman" w:hAnsi="Times New Roman" w:cs="Times New Roman"/>
          <w:b/>
          <w:i/>
          <w:color w:val="000000" w:themeColor="text1"/>
        </w:rPr>
        <w:t>.08.202</w:t>
      </w:r>
      <w:r w:rsidR="008B68D1">
        <w:rPr>
          <w:rFonts w:ascii="Times New Roman" w:hAnsi="Times New Roman" w:cs="Times New Roman"/>
          <w:b/>
          <w:i/>
          <w:color w:val="000000" w:themeColor="text1"/>
        </w:rPr>
        <w:t>5</w:t>
      </w:r>
    </w:p>
    <w:p w:rsidR="009E304F" w:rsidRDefault="009E304F" w:rsidP="009E3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:rsidR="00085C22" w:rsidRPr="00F82F06" w:rsidRDefault="008B68D1" w:rsidP="0013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2025</w:t>
      </w:r>
      <w:r w:rsidR="00135342" w:rsidRPr="00F82F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-20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26</w:t>
      </w:r>
      <w:r w:rsidR="00135342" w:rsidRPr="00F82F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EĞİTİM ÖĞRETİM YILI EK DERS KARŞILIĞI ÖĞRETMEN GÖREVLENDİRME BAŞVURU DUYURUSU</w:t>
      </w:r>
    </w:p>
    <w:p w:rsidR="00135342" w:rsidRPr="008D3771" w:rsidRDefault="00135342" w:rsidP="0013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:rsidR="00085C22" w:rsidRPr="008D3771" w:rsidRDefault="008B68D1" w:rsidP="00FA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2025</w:t>
      </w:r>
      <w:r w:rsidR="00A416C0" w:rsidRPr="008D3771">
        <w:rPr>
          <w:rFonts w:ascii="Times New Roman" w:hAnsi="Times New Roman" w:cs="Times New Roman"/>
          <w:color w:val="000000" w:themeColor="text1"/>
        </w:rPr>
        <w:t>-2</w:t>
      </w:r>
      <w:r>
        <w:rPr>
          <w:rFonts w:ascii="Times New Roman" w:hAnsi="Times New Roman" w:cs="Times New Roman"/>
          <w:color w:val="000000" w:themeColor="text1"/>
        </w:rPr>
        <w:t>026</w:t>
      </w:r>
      <w:r w:rsidR="00A416C0" w:rsidRPr="008D3771">
        <w:rPr>
          <w:rFonts w:ascii="Times New Roman" w:hAnsi="Times New Roman" w:cs="Times New Roman"/>
          <w:color w:val="000000" w:themeColor="text1"/>
        </w:rPr>
        <w:t xml:space="preserve"> eğitim-öğretim yılında ilçemiz çeşitli eğitim kurumlarında ihtiyaç duyulan </w:t>
      </w:r>
      <w:proofErr w:type="gramStart"/>
      <w:r w:rsidR="00A416C0" w:rsidRPr="008D3771">
        <w:rPr>
          <w:rFonts w:ascii="Times New Roman" w:hAnsi="Times New Roman" w:cs="Times New Roman"/>
          <w:color w:val="000000" w:themeColor="text1"/>
        </w:rPr>
        <w:t>bran</w:t>
      </w:r>
      <w:r w:rsidR="00DE23D5" w:rsidRPr="008D3771">
        <w:rPr>
          <w:rFonts w:ascii="Times New Roman" w:hAnsi="Times New Roman" w:cs="Times New Roman"/>
          <w:color w:val="000000" w:themeColor="text1"/>
        </w:rPr>
        <w:t>ş</w:t>
      </w:r>
      <w:r w:rsidR="00A416C0" w:rsidRPr="008D3771">
        <w:rPr>
          <w:rFonts w:ascii="Times New Roman" w:hAnsi="Times New Roman" w:cs="Times New Roman"/>
          <w:color w:val="000000" w:themeColor="text1"/>
        </w:rPr>
        <w:t>larda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D73A76" w:rsidRPr="008D3771">
        <w:rPr>
          <w:rFonts w:ascii="Times New Roman" w:hAnsi="Times New Roman" w:cs="Times New Roman"/>
          <w:color w:val="000000" w:themeColor="text1"/>
        </w:rPr>
        <w:t>ek ders karşılığında öğretmen g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örevlendirilmesi yapılacaktır. </w:t>
      </w:r>
    </w:p>
    <w:p w:rsidR="00085C22" w:rsidRPr="008D3771" w:rsidRDefault="00085C22" w:rsidP="00FA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Buna göre; </w:t>
      </w: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u w:val="single"/>
        </w:rPr>
      </w:pPr>
      <w:r w:rsidRPr="008D3771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A) SINIF ÖĞRETMENLERİ İÇİN; </w:t>
      </w: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1-Sınıf öğretmeni yetiştiren </w:t>
      </w:r>
      <w:r w:rsidR="00276290" w:rsidRPr="008D3771">
        <w:rPr>
          <w:rFonts w:ascii="Times New Roman" w:hAnsi="Times New Roman" w:cs="Times New Roman"/>
          <w:color w:val="000000" w:themeColor="text1"/>
        </w:rPr>
        <w:t>eğitim f</w:t>
      </w:r>
      <w:r w:rsidRPr="008D3771">
        <w:rPr>
          <w:rFonts w:ascii="Times New Roman" w:hAnsi="Times New Roman" w:cs="Times New Roman"/>
          <w:color w:val="000000" w:themeColor="text1"/>
        </w:rPr>
        <w:t>akülte</w:t>
      </w:r>
      <w:r w:rsidR="00276290" w:rsidRPr="008D3771">
        <w:rPr>
          <w:rFonts w:ascii="Times New Roman" w:hAnsi="Times New Roman" w:cs="Times New Roman"/>
          <w:color w:val="000000" w:themeColor="text1"/>
        </w:rPr>
        <w:t xml:space="preserve">lerinin “Sınıf Öğretmenliği” alanından </w:t>
      </w:r>
      <w:r w:rsidRPr="008D3771">
        <w:rPr>
          <w:rFonts w:ascii="Times New Roman" w:hAnsi="Times New Roman" w:cs="Times New Roman"/>
          <w:color w:val="000000" w:themeColor="text1"/>
        </w:rPr>
        <w:t>mez</w:t>
      </w:r>
      <w:r w:rsidR="00276290" w:rsidRPr="008D3771">
        <w:rPr>
          <w:rFonts w:ascii="Times New Roman" w:hAnsi="Times New Roman" w:cs="Times New Roman"/>
          <w:color w:val="000000" w:themeColor="text1"/>
        </w:rPr>
        <w:t>un</w:t>
      </w:r>
      <w:r w:rsidRPr="008D3771">
        <w:rPr>
          <w:rFonts w:ascii="Times New Roman" w:hAnsi="Times New Roman" w:cs="Times New Roman"/>
          <w:color w:val="000000" w:themeColor="text1"/>
        </w:rPr>
        <w:t xml:space="preserve"> olan</w:t>
      </w:r>
      <w:r w:rsidR="00276290" w:rsidRPr="008D3771">
        <w:rPr>
          <w:rFonts w:ascii="Times New Roman" w:hAnsi="Times New Roman" w:cs="Times New Roman"/>
          <w:color w:val="000000" w:themeColor="text1"/>
        </w:rPr>
        <w:t>lar</w:t>
      </w:r>
      <w:r w:rsidRPr="008D3771">
        <w:rPr>
          <w:rFonts w:ascii="Times New Roman" w:hAnsi="Times New Roman" w:cs="Times New Roman"/>
          <w:color w:val="000000" w:themeColor="text1"/>
        </w:rPr>
        <w:t xml:space="preserve">, </w:t>
      </w: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2-Eğitim Fakültesi mezunu olan, </w:t>
      </w: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3-Eğitim Bilimleri Fakültesi mezunu olan, </w:t>
      </w: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4-Diğer fakültelerin öğretmenlik bölümü mezunu olan, </w:t>
      </w: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5-Yüksek lisans yapmış öğretmenlik formasyonsahibi olan, </w:t>
      </w: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6-Diğer fakültelerin öğretmenlik meslek bilgisi dersini almış (Formasyon) çeşitli bölüm mezunlarından </w:t>
      </w: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u w:val="single"/>
        </w:rPr>
      </w:pPr>
      <w:r w:rsidRPr="008D3771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B) OKUL ÖNCESİ ÖĞRETMENLERİ İÇİN; </w:t>
      </w:r>
    </w:p>
    <w:p w:rsidR="00085C22" w:rsidRPr="008D3771" w:rsidRDefault="008B68D1" w:rsidP="00F7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2025</w:t>
      </w:r>
      <w:r w:rsidR="00085C22" w:rsidRPr="008D3771">
        <w:rPr>
          <w:rFonts w:ascii="Times New Roman" w:hAnsi="Times New Roman" w:cs="Times New Roman"/>
          <w:color w:val="000000" w:themeColor="text1"/>
        </w:rPr>
        <w:t>-20</w:t>
      </w:r>
      <w:r>
        <w:rPr>
          <w:rFonts w:ascii="Times New Roman" w:hAnsi="Times New Roman" w:cs="Times New Roman"/>
          <w:color w:val="000000" w:themeColor="text1"/>
        </w:rPr>
        <w:t xml:space="preserve">26 </w:t>
      </w:r>
      <w:r w:rsidR="00A416C0" w:rsidRPr="008D3771">
        <w:rPr>
          <w:rFonts w:ascii="Times New Roman" w:hAnsi="Times New Roman" w:cs="Times New Roman"/>
          <w:color w:val="000000" w:themeColor="text1"/>
        </w:rPr>
        <w:t>e</w:t>
      </w:r>
      <w:r w:rsidR="00085C22" w:rsidRPr="008D3771">
        <w:rPr>
          <w:rFonts w:ascii="Times New Roman" w:hAnsi="Times New Roman" w:cs="Times New Roman"/>
          <w:color w:val="000000" w:themeColor="text1"/>
        </w:rPr>
        <w:t>ğitim-öğretim yılında il</w:t>
      </w:r>
      <w:r w:rsidR="00A416C0" w:rsidRPr="008D3771">
        <w:rPr>
          <w:rFonts w:ascii="Times New Roman" w:hAnsi="Times New Roman" w:cs="Times New Roman"/>
          <w:color w:val="000000" w:themeColor="text1"/>
        </w:rPr>
        <w:t xml:space="preserve">çemizde 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bulunan okul öncesi eğitim kurumlarının öğretmen ihtiyacını karşılamak amacıyla, </w:t>
      </w:r>
      <w:r w:rsidR="00085C22" w:rsidRPr="008D3771">
        <w:rPr>
          <w:rFonts w:ascii="Times New Roman" w:hAnsi="Times New Roman" w:cs="Times New Roman"/>
          <w:b/>
          <w:color w:val="000000" w:themeColor="text1"/>
        </w:rPr>
        <w:t xml:space="preserve">Millî Eğitim Bakanlığı Okul Öncesi Eğitimi Genel Müdürlüğünün </w:t>
      </w:r>
      <w:proofErr w:type="gramStart"/>
      <w:r w:rsidR="00085C22" w:rsidRPr="008D3771">
        <w:rPr>
          <w:rFonts w:ascii="Times New Roman" w:hAnsi="Times New Roman" w:cs="Times New Roman"/>
          <w:b/>
          <w:color w:val="000000" w:themeColor="text1"/>
        </w:rPr>
        <w:t>29/07/2011</w:t>
      </w:r>
      <w:proofErr w:type="gramEnd"/>
      <w:r w:rsidR="00085C22" w:rsidRPr="008D3771">
        <w:rPr>
          <w:rFonts w:ascii="Times New Roman" w:hAnsi="Times New Roman" w:cs="Times New Roman"/>
          <w:b/>
          <w:color w:val="000000" w:themeColor="text1"/>
        </w:rPr>
        <w:t xml:space="preserve"> tarih ve B.08.0.OÖG.0.71.02.00-900/1985 tarih ve 2011/43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 sayılı genelgesi ile ek ders karşılığı görevlendirilme yapıl</w:t>
      </w:r>
      <w:r w:rsidR="006C6E5A">
        <w:rPr>
          <w:rFonts w:ascii="Times New Roman" w:hAnsi="Times New Roman" w:cs="Times New Roman"/>
          <w:color w:val="000000" w:themeColor="text1"/>
        </w:rPr>
        <w:t xml:space="preserve">acaktır. </w:t>
      </w: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8D3771">
        <w:rPr>
          <w:rFonts w:ascii="Times New Roman" w:hAnsi="Times New Roman" w:cs="Times New Roman"/>
          <w:b/>
          <w:color w:val="000000" w:themeColor="text1"/>
        </w:rPr>
        <w:t xml:space="preserve">Buna göre; </w:t>
      </w:r>
    </w:p>
    <w:p w:rsidR="008D7DCC" w:rsidRDefault="00085C22" w:rsidP="00CC4EE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D7DCC">
        <w:rPr>
          <w:rFonts w:ascii="Times New Roman" w:hAnsi="Times New Roman" w:cs="Times New Roman"/>
          <w:color w:val="000000" w:themeColor="text1"/>
        </w:rPr>
        <w:t xml:space="preserve">Talim ve Terbiye Kurulu Başkanlığının </w:t>
      </w:r>
      <w:r w:rsidR="00750EE0" w:rsidRPr="008D7DCC">
        <w:rPr>
          <w:rFonts w:ascii="Times New Roman" w:hAnsi="Times New Roman" w:cs="Times New Roman"/>
          <w:color w:val="000000" w:themeColor="text1"/>
        </w:rPr>
        <w:t>2678 Sayılı Mart 2014 Tarihinde Yayımlanan</w:t>
      </w:r>
      <w:r w:rsidR="008D7DCC">
        <w:rPr>
          <w:rFonts w:ascii="Times New Roman" w:hAnsi="Times New Roman" w:cs="Times New Roman"/>
          <w:b/>
          <w:color w:val="000000" w:themeColor="text1"/>
        </w:rPr>
        <w:t>“Öğretmenlik</w:t>
      </w:r>
    </w:p>
    <w:p w:rsidR="00085C22" w:rsidRPr="008D7DCC" w:rsidRDefault="00750EE0" w:rsidP="008D7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>Alanları, Atama ve Ders Okutma Esasları”</w:t>
      </w:r>
      <w:r w:rsidRPr="008D7DCC">
        <w:rPr>
          <w:rFonts w:ascii="Times New Roman" w:hAnsi="Times New Roman" w:cs="Times New Roman"/>
          <w:color w:val="000000" w:themeColor="text1"/>
        </w:rPr>
        <w:t xml:space="preserve"> konulu </w:t>
      </w:r>
      <w:r w:rsidR="006C6E5A" w:rsidRPr="006C6E5A">
        <w:rPr>
          <w:rFonts w:ascii="Times New Roman" w:hAnsi="Times New Roman" w:cs="Times New Roman"/>
          <w:b/>
          <w:color w:val="000000" w:themeColor="text1"/>
        </w:rPr>
        <w:t xml:space="preserve">20/02/2014 Tarihli ve 9 </w:t>
      </w:r>
      <w:proofErr w:type="spellStart"/>
      <w:r w:rsidR="006C6E5A" w:rsidRPr="006C6E5A">
        <w:rPr>
          <w:rFonts w:ascii="Times New Roman" w:hAnsi="Times New Roman" w:cs="Times New Roman"/>
          <w:b/>
          <w:color w:val="000000" w:themeColor="text1"/>
        </w:rPr>
        <w:t>Nolu</w:t>
      </w:r>
      <w:r w:rsidRPr="006C6E5A">
        <w:rPr>
          <w:rFonts w:ascii="Times New Roman" w:hAnsi="Times New Roman" w:cs="Times New Roman"/>
          <w:b/>
          <w:color w:val="000000" w:themeColor="text1"/>
        </w:rPr>
        <w:t>Kurul</w:t>
      </w:r>
      <w:proofErr w:type="spellEnd"/>
      <w:r w:rsidRPr="006C6E5A">
        <w:rPr>
          <w:rFonts w:ascii="Times New Roman" w:hAnsi="Times New Roman" w:cs="Times New Roman"/>
          <w:b/>
          <w:color w:val="000000" w:themeColor="text1"/>
        </w:rPr>
        <w:t xml:space="preserve"> Kararın</w:t>
      </w:r>
      <w:r w:rsidR="00085C22" w:rsidRPr="006C6E5A">
        <w:rPr>
          <w:rFonts w:ascii="Times New Roman" w:hAnsi="Times New Roman" w:cs="Times New Roman"/>
          <w:b/>
          <w:color w:val="000000" w:themeColor="text1"/>
        </w:rPr>
        <w:t>a</w:t>
      </w:r>
      <w:r w:rsidR="00085C22" w:rsidRPr="008D7DCC">
        <w:rPr>
          <w:rFonts w:ascii="Times New Roman" w:hAnsi="Times New Roman" w:cs="Times New Roman"/>
          <w:color w:val="000000" w:themeColor="text1"/>
        </w:rPr>
        <w:t xml:space="preserve"> göre Okul Öncesi Öğretmenliğine kaynak teşkil eden yükseköğretim </w:t>
      </w:r>
      <w:proofErr w:type="gramStart"/>
      <w:r w:rsidR="00085C22" w:rsidRPr="008D7DCC">
        <w:rPr>
          <w:rFonts w:ascii="Times New Roman" w:hAnsi="Times New Roman" w:cs="Times New Roman"/>
          <w:color w:val="000000" w:themeColor="text1"/>
        </w:rPr>
        <w:t>programlarından</w:t>
      </w:r>
      <w:r w:rsidR="00276290" w:rsidRPr="008D7DCC">
        <w:rPr>
          <w:rFonts w:ascii="Times New Roman" w:hAnsi="Times New Roman" w:cs="Times New Roman"/>
          <w:color w:val="000000" w:themeColor="text1"/>
        </w:rPr>
        <w:t>m</w:t>
      </w:r>
      <w:r w:rsidR="00085C22" w:rsidRPr="008D7DCC">
        <w:rPr>
          <w:rFonts w:ascii="Times New Roman" w:hAnsi="Times New Roman" w:cs="Times New Roman"/>
          <w:color w:val="000000" w:themeColor="text1"/>
        </w:rPr>
        <w:t>ezun</w:t>
      </w:r>
      <w:r w:rsidR="00276290" w:rsidRPr="008D7DCC">
        <w:rPr>
          <w:rFonts w:ascii="Times New Roman" w:hAnsi="Times New Roman" w:cs="Times New Roman"/>
          <w:color w:val="000000" w:themeColor="text1"/>
        </w:rPr>
        <w:t>,</w:t>
      </w:r>
      <w:r w:rsidR="00085C22" w:rsidRPr="008D7DCC">
        <w:rPr>
          <w:rFonts w:ascii="Times New Roman" w:hAnsi="Times New Roman" w:cs="Times New Roman"/>
          <w:color w:val="000000" w:themeColor="text1"/>
        </w:rPr>
        <w:t>ataması</w:t>
      </w:r>
      <w:proofErr w:type="gramEnd"/>
      <w:r w:rsidR="00085C22" w:rsidRPr="008D7DCC">
        <w:rPr>
          <w:rFonts w:ascii="Times New Roman" w:hAnsi="Times New Roman" w:cs="Times New Roman"/>
          <w:color w:val="000000" w:themeColor="text1"/>
        </w:rPr>
        <w:t xml:space="preserve"> yapılmamış öğretmenlerden, </w:t>
      </w:r>
      <w:r w:rsidR="00085C22" w:rsidRPr="004B5072">
        <w:rPr>
          <w:rFonts w:ascii="Times New Roman" w:hAnsi="Times New Roman" w:cs="Times New Roman"/>
          <w:b/>
          <w:color w:val="000000" w:themeColor="text1"/>
          <w:u w:val="single"/>
        </w:rPr>
        <w:t xml:space="preserve">yüksek lisans belgesi/diploması olanlar 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 xml:space="preserve">(KPSS-10 ve 121 puan üstünlüğüne göre), </w:t>
      </w:r>
    </w:p>
    <w:p w:rsidR="00085C22" w:rsidRPr="008D3771" w:rsidRDefault="00085C22" w:rsidP="00D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2-Üniversitelerin </w:t>
      </w:r>
      <w:r w:rsidR="00B37324" w:rsidRPr="008D3771">
        <w:rPr>
          <w:rFonts w:ascii="Times New Roman" w:hAnsi="Times New Roman" w:cs="Times New Roman"/>
          <w:color w:val="000000" w:themeColor="text1"/>
        </w:rPr>
        <w:t>E</w:t>
      </w:r>
      <w:r w:rsidRPr="008D3771">
        <w:rPr>
          <w:rFonts w:ascii="Times New Roman" w:hAnsi="Times New Roman" w:cs="Times New Roman"/>
          <w:color w:val="000000" w:themeColor="text1"/>
        </w:rPr>
        <w:t xml:space="preserve">v </w:t>
      </w:r>
      <w:r w:rsidR="00B37324" w:rsidRPr="008D3771">
        <w:rPr>
          <w:rFonts w:ascii="Times New Roman" w:hAnsi="Times New Roman" w:cs="Times New Roman"/>
          <w:color w:val="000000" w:themeColor="text1"/>
        </w:rPr>
        <w:t>E</w:t>
      </w:r>
      <w:r w:rsidRPr="008D3771">
        <w:rPr>
          <w:rFonts w:ascii="Times New Roman" w:hAnsi="Times New Roman" w:cs="Times New Roman"/>
          <w:color w:val="000000" w:themeColor="text1"/>
        </w:rPr>
        <w:t>konomisi Yüksek Okulu</w:t>
      </w:r>
      <w:r w:rsidR="0019053F" w:rsidRPr="008D3771">
        <w:rPr>
          <w:rFonts w:ascii="Times New Roman" w:hAnsi="Times New Roman" w:cs="Times New Roman"/>
          <w:color w:val="000000" w:themeColor="text1"/>
        </w:rPr>
        <w:t>,</w:t>
      </w:r>
      <w:r w:rsidRPr="008D3771">
        <w:rPr>
          <w:rFonts w:ascii="Times New Roman" w:hAnsi="Times New Roman" w:cs="Times New Roman"/>
          <w:color w:val="000000" w:themeColor="text1"/>
        </w:rPr>
        <w:t xml:space="preserve"> Çocuk Gelişimi ve Eğitimi Bölümü mezunları,</w:t>
      </w:r>
      <w:r w:rsidR="00A416C0" w:rsidRPr="008D3771">
        <w:rPr>
          <w:rFonts w:ascii="Times New Roman" w:hAnsi="Times New Roman" w:cs="Times New Roman"/>
          <w:color w:val="000000" w:themeColor="text1"/>
        </w:rPr>
        <w:t xml:space="preserve"> üniversitelerin okul öncesi öğretmenliği, anaokulu öğretmenliği</w:t>
      </w:r>
      <w:r w:rsidR="0019053F" w:rsidRPr="008D3771">
        <w:rPr>
          <w:rFonts w:ascii="Times New Roman" w:hAnsi="Times New Roman" w:cs="Times New Roman"/>
          <w:color w:val="000000" w:themeColor="text1"/>
        </w:rPr>
        <w:t>,</w:t>
      </w:r>
      <w:r w:rsidRPr="008D3771">
        <w:rPr>
          <w:rFonts w:ascii="Times New Roman" w:hAnsi="Times New Roman" w:cs="Times New Roman"/>
          <w:color w:val="000000" w:themeColor="text1"/>
        </w:rPr>
        <w:t xml:space="preserve"> çocuk gelişimi ve okul öncesieğitimi öğretmenliği, çocuk gelişimi ve eğitimi öğretmenliği mezunları, </w:t>
      </w:r>
    </w:p>
    <w:p w:rsidR="00085C22" w:rsidRPr="008D3771" w:rsidRDefault="0019053F" w:rsidP="00D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>3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-Meslek Yüksek Okulu Çocuk Gelişimi ve Eğitimi Bölümü, Sağlık Hizmetleri Meslek Yüksek Okulu Çocuk Gelişimi Bölümü, Meslek Yüksek Okulu Hemşirelik ve Bakım Hizmetleri Bölümü Çocuk Gelişimi Programı </w:t>
      </w:r>
      <w:proofErr w:type="spellStart"/>
      <w:r w:rsidR="00085C22" w:rsidRPr="008D3771">
        <w:rPr>
          <w:rFonts w:ascii="Times New Roman" w:hAnsi="Times New Roman" w:cs="Times New Roman"/>
          <w:color w:val="000000" w:themeColor="text1"/>
        </w:rPr>
        <w:t>Önlisans</w:t>
      </w:r>
      <w:proofErr w:type="spellEnd"/>
      <w:r w:rsidR="00085C22" w:rsidRPr="008D3771">
        <w:rPr>
          <w:rFonts w:ascii="Times New Roman" w:hAnsi="Times New Roman" w:cs="Times New Roman"/>
          <w:color w:val="000000" w:themeColor="text1"/>
        </w:rPr>
        <w:t xml:space="preserve"> Mezunları, </w:t>
      </w:r>
    </w:p>
    <w:p w:rsidR="001C1B7F" w:rsidRDefault="0019053F" w:rsidP="00D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>4</w:t>
      </w:r>
      <w:r w:rsidR="00085C22" w:rsidRPr="008D3771">
        <w:rPr>
          <w:rFonts w:ascii="Times New Roman" w:hAnsi="Times New Roman" w:cs="Times New Roman"/>
          <w:color w:val="000000" w:themeColor="text1"/>
        </w:rPr>
        <w:t>-Açık Öğretim Fakültesi Okul Öncesi Eğitimi Öğretmenliği Bölümünde okuyup, ön lisans mezunu olduğunu belgelendirenler</w:t>
      </w:r>
      <w:r w:rsidR="00373109" w:rsidRPr="008D3771">
        <w:rPr>
          <w:rFonts w:ascii="Times New Roman" w:hAnsi="Times New Roman" w:cs="Times New Roman"/>
          <w:color w:val="000000" w:themeColor="text1"/>
        </w:rPr>
        <w:t xml:space="preserve"> ile Kız Meslek Lisesi Çocuk Gelişimi Bölümü mezunu olup, herhangi bir alanda yüksekokul mezunu olanlardan okul öncesi eğitim al</w:t>
      </w:r>
      <w:r w:rsidR="004A402B">
        <w:rPr>
          <w:rFonts w:ascii="Times New Roman" w:hAnsi="Times New Roman" w:cs="Times New Roman"/>
          <w:color w:val="000000" w:themeColor="text1"/>
        </w:rPr>
        <w:t>anında düzenlenecek seminer prog</w:t>
      </w:r>
      <w:r w:rsidR="00373109" w:rsidRPr="008D3771">
        <w:rPr>
          <w:rFonts w:ascii="Times New Roman" w:hAnsi="Times New Roman" w:cs="Times New Roman"/>
          <w:color w:val="000000" w:themeColor="text1"/>
        </w:rPr>
        <w:t>ramını (60) saat) başarı ile tamamlayanlar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, </w:t>
      </w:r>
    </w:p>
    <w:p w:rsidR="001C1B7F" w:rsidRDefault="001C1B7F" w:rsidP="00D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153AD" w:rsidRDefault="00B153AD" w:rsidP="00D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C1B7F" w:rsidRDefault="001C1B7F" w:rsidP="00D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85C22" w:rsidRDefault="0019053F" w:rsidP="00D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>5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-Halen ilkokullarda görevli norm kadro fazlası sınıf öğretmenleri ile sınıf öğretmenliği alanına kaynak teşkil eden yükseköğretim </w:t>
      </w:r>
      <w:r w:rsidR="00FE14DF" w:rsidRPr="008D3771">
        <w:rPr>
          <w:rFonts w:ascii="Times New Roman" w:hAnsi="Times New Roman" w:cs="Times New Roman"/>
          <w:color w:val="000000" w:themeColor="text1"/>
        </w:rPr>
        <w:t>p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rogramlarından mezun olup, atanmamış olanlardan okul öncesi eğitimi alanında düzenlenecek seminer programını (60 saat) başarı ile tamamlayanlar, </w:t>
      </w:r>
    </w:p>
    <w:p w:rsidR="00F73F06" w:rsidRDefault="00F34355" w:rsidP="00F73F06">
      <w:pPr>
        <w:pStyle w:val="ListeParagraf"/>
        <w:autoSpaceDE w:val="0"/>
        <w:autoSpaceDN w:val="0"/>
        <w:adjustRightInd w:val="0"/>
        <w:spacing w:after="0" w:line="240" w:lineRule="auto"/>
        <w:ind w:left="780" w:hanging="354"/>
        <w:jc w:val="both"/>
        <w:rPr>
          <w:rFonts w:ascii="Times New Roman" w:hAnsi="Times New Roman" w:cs="Times New Roman"/>
          <w:b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>6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- </w:t>
      </w:r>
      <w:r w:rsidR="00750EE0" w:rsidRPr="008D3771">
        <w:rPr>
          <w:rFonts w:ascii="Times New Roman" w:hAnsi="Times New Roman" w:cs="Times New Roman"/>
          <w:color w:val="000000" w:themeColor="text1"/>
        </w:rPr>
        <w:t>Talim ve Terbiye Kurulu Başkanlığının 2678 Sayılı Mart 2014 Tarihinde Yayımlanan</w:t>
      </w:r>
      <w:r w:rsidR="00F73F06">
        <w:rPr>
          <w:rFonts w:ascii="Times New Roman" w:hAnsi="Times New Roman" w:cs="Times New Roman"/>
          <w:b/>
          <w:color w:val="000000" w:themeColor="text1"/>
        </w:rPr>
        <w:t>“Öğretmenlik</w:t>
      </w:r>
    </w:p>
    <w:p w:rsidR="00085C22" w:rsidRPr="00F73F06" w:rsidRDefault="00750EE0" w:rsidP="00F7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F06">
        <w:rPr>
          <w:rFonts w:ascii="Times New Roman" w:hAnsi="Times New Roman" w:cs="Times New Roman"/>
          <w:b/>
          <w:color w:val="000000" w:themeColor="text1"/>
        </w:rPr>
        <w:t>Alanları, Atama ve Ders Okutma Esasları”</w:t>
      </w:r>
      <w:r w:rsidRPr="00F73F06">
        <w:rPr>
          <w:rFonts w:ascii="Times New Roman" w:hAnsi="Times New Roman" w:cs="Times New Roman"/>
          <w:color w:val="000000" w:themeColor="text1"/>
        </w:rPr>
        <w:t xml:space="preserve"> konulu </w:t>
      </w:r>
      <w:proofErr w:type="gramStart"/>
      <w:r w:rsidR="00F73F06" w:rsidRPr="00F73F06">
        <w:rPr>
          <w:rFonts w:ascii="Times New Roman" w:hAnsi="Times New Roman" w:cs="Times New Roman"/>
          <w:b/>
          <w:color w:val="000000" w:themeColor="text1"/>
        </w:rPr>
        <w:t>20/02/2014</w:t>
      </w:r>
      <w:proofErr w:type="gramEnd"/>
      <w:r w:rsidR="00F73F06" w:rsidRPr="00F73F06">
        <w:rPr>
          <w:rFonts w:ascii="Times New Roman" w:hAnsi="Times New Roman" w:cs="Times New Roman"/>
          <w:b/>
          <w:color w:val="000000" w:themeColor="text1"/>
        </w:rPr>
        <w:t xml:space="preserve"> Tarihli ve 9 </w:t>
      </w:r>
      <w:proofErr w:type="spellStart"/>
      <w:r w:rsidR="00F73F06" w:rsidRPr="00F73F06">
        <w:rPr>
          <w:rFonts w:ascii="Times New Roman" w:hAnsi="Times New Roman" w:cs="Times New Roman"/>
          <w:b/>
          <w:color w:val="000000" w:themeColor="text1"/>
        </w:rPr>
        <w:t>Nolu</w:t>
      </w:r>
      <w:proofErr w:type="spellEnd"/>
      <w:r w:rsidR="008B68D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3F06" w:rsidRPr="00F73F06">
        <w:rPr>
          <w:rFonts w:ascii="Times New Roman" w:hAnsi="Times New Roman" w:cs="Times New Roman"/>
          <w:color w:val="000000" w:themeColor="text1"/>
        </w:rPr>
        <w:t>Kurul</w:t>
      </w:r>
      <w:r w:rsidR="008B68D1">
        <w:rPr>
          <w:rFonts w:ascii="Times New Roman" w:hAnsi="Times New Roman" w:cs="Times New Roman"/>
          <w:color w:val="000000" w:themeColor="text1"/>
        </w:rPr>
        <w:t xml:space="preserve"> </w:t>
      </w:r>
      <w:r w:rsidRPr="00F73F06">
        <w:rPr>
          <w:rFonts w:ascii="Times New Roman" w:hAnsi="Times New Roman" w:cs="Times New Roman"/>
          <w:color w:val="000000" w:themeColor="text1"/>
        </w:rPr>
        <w:t>Kararında</w:t>
      </w:r>
      <w:r w:rsidR="008B68D1">
        <w:rPr>
          <w:rFonts w:ascii="Times New Roman" w:hAnsi="Times New Roman" w:cs="Times New Roman"/>
          <w:color w:val="000000" w:themeColor="text1"/>
        </w:rPr>
        <w:t xml:space="preserve"> </w:t>
      </w:r>
      <w:r w:rsidR="00085C22" w:rsidRPr="00F73F06">
        <w:rPr>
          <w:rFonts w:ascii="Times New Roman" w:hAnsi="Times New Roman" w:cs="Times New Roman"/>
          <w:color w:val="000000" w:themeColor="text1"/>
        </w:rPr>
        <w:t xml:space="preserve">yer alan </w:t>
      </w:r>
      <w:r w:rsidR="00B153AD">
        <w:rPr>
          <w:rFonts w:ascii="Times New Roman" w:hAnsi="Times New Roman" w:cs="Times New Roman"/>
          <w:color w:val="000000" w:themeColor="text1"/>
        </w:rPr>
        <w:t xml:space="preserve">Okul Öncesi Alan Öğretmenliğine kaynak teşkil eden </w:t>
      </w:r>
      <w:r w:rsidR="00085C22" w:rsidRPr="00F73F06">
        <w:rPr>
          <w:rFonts w:ascii="Times New Roman" w:hAnsi="Times New Roman" w:cs="Times New Roman"/>
          <w:color w:val="000000" w:themeColor="text1"/>
        </w:rPr>
        <w:t>alanlar</w:t>
      </w:r>
      <w:r w:rsidR="00B153AD">
        <w:rPr>
          <w:rFonts w:ascii="Times New Roman" w:hAnsi="Times New Roman" w:cs="Times New Roman"/>
          <w:color w:val="000000" w:themeColor="text1"/>
        </w:rPr>
        <w:t xml:space="preserve"> dışından </w:t>
      </w:r>
      <w:r w:rsidR="00085C22" w:rsidRPr="00F73F06">
        <w:rPr>
          <w:rFonts w:ascii="Times New Roman" w:hAnsi="Times New Roman" w:cs="Times New Roman"/>
          <w:color w:val="000000" w:themeColor="text1"/>
        </w:rPr>
        <w:t>mezun olup, atanmamış olanlardan okul öncesi eğitim alanında düzenlene</w:t>
      </w:r>
      <w:r w:rsidR="00B153AD">
        <w:rPr>
          <w:rFonts w:ascii="Times New Roman" w:hAnsi="Times New Roman" w:cs="Times New Roman"/>
          <w:color w:val="000000" w:themeColor="text1"/>
        </w:rPr>
        <w:t xml:space="preserve">n </w:t>
      </w:r>
      <w:r w:rsidR="00FE14DF" w:rsidRPr="00F73F06">
        <w:rPr>
          <w:rFonts w:ascii="Times New Roman" w:hAnsi="Times New Roman" w:cs="Times New Roman"/>
          <w:color w:val="000000" w:themeColor="text1"/>
        </w:rPr>
        <w:t>s</w:t>
      </w:r>
      <w:r w:rsidR="00085C22" w:rsidRPr="00F73F06">
        <w:rPr>
          <w:rFonts w:ascii="Times New Roman" w:hAnsi="Times New Roman" w:cs="Times New Roman"/>
          <w:color w:val="000000" w:themeColor="text1"/>
        </w:rPr>
        <w:t xml:space="preserve">eminer programını (60 saat) tamamlayanlar arasından ek ders karşılığı görevlendirme yapılacaktır. </w:t>
      </w:r>
    </w:p>
    <w:p w:rsidR="00085C22" w:rsidRPr="008D3771" w:rsidRDefault="00085C22" w:rsidP="00D7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85C22" w:rsidRPr="008D3771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u w:val="single"/>
        </w:rPr>
      </w:pPr>
      <w:r w:rsidRPr="008D3771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C) BRANŞ ÖĞRETMENLERİ İÇİN; </w:t>
      </w:r>
    </w:p>
    <w:p w:rsidR="00085C22" w:rsidRPr="008D3771" w:rsidRDefault="00750EE0" w:rsidP="00304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>Talim ve Terbiye Kurulu Başkanlığının 2678 Sayılı Mart 2014 Tarihinde Yayımlanan</w:t>
      </w:r>
      <w:r w:rsidRPr="008D3771">
        <w:rPr>
          <w:rFonts w:ascii="Times New Roman" w:hAnsi="Times New Roman" w:cs="Times New Roman"/>
          <w:b/>
          <w:color w:val="000000" w:themeColor="text1"/>
        </w:rPr>
        <w:t>“Öğretmenlik Alanları, Atama ve Ders Okutma Esasları”</w:t>
      </w:r>
      <w:r w:rsidRPr="008D3771">
        <w:rPr>
          <w:rFonts w:ascii="Times New Roman" w:hAnsi="Times New Roman" w:cs="Times New Roman"/>
          <w:color w:val="000000" w:themeColor="text1"/>
        </w:rPr>
        <w:t xml:space="preserve"> konulu </w:t>
      </w:r>
      <w:proofErr w:type="gramStart"/>
      <w:r w:rsidR="00F73F06" w:rsidRPr="006C6E5A">
        <w:rPr>
          <w:rFonts w:ascii="Times New Roman" w:hAnsi="Times New Roman" w:cs="Times New Roman"/>
          <w:b/>
          <w:color w:val="000000" w:themeColor="text1"/>
        </w:rPr>
        <w:t>20/02/2014</w:t>
      </w:r>
      <w:proofErr w:type="gramEnd"/>
      <w:r w:rsidR="00F73F06" w:rsidRPr="006C6E5A">
        <w:rPr>
          <w:rFonts w:ascii="Times New Roman" w:hAnsi="Times New Roman" w:cs="Times New Roman"/>
          <w:b/>
          <w:color w:val="000000" w:themeColor="text1"/>
        </w:rPr>
        <w:t xml:space="preserve"> Tarihli ve 9 </w:t>
      </w:r>
      <w:proofErr w:type="spellStart"/>
      <w:r w:rsidR="00F73F06" w:rsidRPr="006C6E5A">
        <w:rPr>
          <w:rFonts w:ascii="Times New Roman" w:hAnsi="Times New Roman" w:cs="Times New Roman"/>
          <w:b/>
          <w:color w:val="000000" w:themeColor="text1"/>
        </w:rPr>
        <w:t>Nolu</w:t>
      </w:r>
      <w:proofErr w:type="spellEnd"/>
      <w:r w:rsidR="00F73F06" w:rsidRPr="006C6E5A">
        <w:rPr>
          <w:rFonts w:ascii="Times New Roman" w:hAnsi="Times New Roman" w:cs="Times New Roman"/>
          <w:b/>
          <w:color w:val="000000" w:themeColor="text1"/>
        </w:rPr>
        <w:t xml:space="preserve"> Kurul Kararı</w:t>
      </w:r>
      <w:r w:rsidR="008B68D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5C22" w:rsidRPr="008D3771">
        <w:rPr>
          <w:rFonts w:ascii="Times New Roman" w:hAnsi="Times New Roman" w:cs="Times New Roman"/>
          <w:color w:val="000000" w:themeColor="text1"/>
        </w:rPr>
        <w:t>ekindeki Millî Eğitim Bakanlığına Bağlı Eğitim kurumlarına öğretmen olarak atanacakların atamalarına esas olan ala</w:t>
      </w:r>
      <w:r w:rsidR="0009015A" w:rsidRPr="008D3771">
        <w:rPr>
          <w:rFonts w:ascii="Times New Roman" w:hAnsi="Times New Roman" w:cs="Times New Roman"/>
          <w:color w:val="000000" w:themeColor="text1"/>
        </w:rPr>
        <w:t xml:space="preserve">nlar ile mezun oldukları yüksek 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öğretim programları ve aylık karşılığı okutacakları derslere ilişkin esaslar doğrultusunda </w:t>
      </w:r>
      <w:r w:rsidR="00A11C00" w:rsidRPr="008D3771">
        <w:rPr>
          <w:rFonts w:ascii="Times New Roman" w:hAnsi="Times New Roman" w:cs="Times New Roman"/>
          <w:color w:val="000000" w:themeColor="text1"/>
        </w:rPr>
        <w:t>a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tanabilecek nitelikte olan Lisans mezunları. </w:t>
      </w:r>
    </w:p>
    <w:p w:rsidR="00085C22" w:rsidRPr="008D3771" w:rsidRDefault="00085C22" w:rsidP="00304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9015A" w:rsidRPr="008D3771" w:rsidRDefault="0009015A" w:rsidP="00304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8D3771">
        <w:rPr>
          <w:rFonts w:ascii="Times New Roman" w:hAnsi="Times New Roman" w:cs="Times New Roman"/>
          <w:b/>
          <w:color w:val="000000" w:themeColor="text1"/>
          <w:u w:val="single"/>
        </w:rPr>
        <w:t>D</w:t>
      </w:r>
      <w:r w:rsidR="00373109" w:rsidRPr="008D3771">
        <w:rPr>
          <w:rFonts w:ascii="Times New Roman" w:hAnsi="Times New Roman" w:cs="Times New Roman"/>
          <w:b/>
          <w:color w:val="000000" w:themeColor="text1"/>
          <w:u w:val="single"/>
        </w:rPr>
        <w:t>)ÖZEL EĞİTİM ÖĞRETMENLİĞİ ALANI İÇİN;</w:t>
      </w:r>
    </w:p>
    <w:p w:rsidR="0009015A" w:rsidRPr="008D3771" w:rsidRDefault="0009015A" w:rsidP="00304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     1-) </w:t>
      </w:r>
      <w:r w:rsidR="00373109" w:rsidRPr="008D3771">
        <w:rPr>
          <w:rFonts w:ascii="Times New Roman" w:hAnsi="Times New Roman" w:cs="Times New Roman"/>
          <w:color w:val="000000" w:themeColor="text1"/>
        </w:rPr>
        <w:t>Eğitim Fakültelerinin Özel Eğitim</w:t>
      </w:r>
      <w:r w:rsidRPr="008D3771">
        <w:rPr>
          <w:rFonts w:ascii="Times New Roman" w:hAnsi="Times New Roman" w:cs="Times New Roman"/>
          <w:color w:val="000000" w:themeColor="text1"/>
        </w:rPr>
        <w:t xml:space="preserve"> Öğretmenliği alanından mezun olanlar,</w:t>
      </w:r>
    </w:p>
    <w:p w:rsidR="00726F6A" w:rsidRDefault="0009015A" w:rsidP="00304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 xml:space="preserve">     2-) </w:t>
      </w:r>
      <w:r w:rsidR="00C66E5F">
        <w:rPr>
          <w:rFonts w:ascii="Times New Roman" w:hAnsi="Times New Roman" w:cs="Times New Roman"/>
          <w:color w:val="000000" w:themeColor="text1"/>
        </w:rPr>
        <w:t xml:space="preserve">Eğitim fakültelerinin diğer bölümlerinden </w:t>
      </w:r>
      <w:r w:rsidR="00373109" w:rsidRPr="008D3771">
        <w:rPr>
          <w:rFonts w:ascii="Times New Roman" w:hAnsi="Times New Roman" w:cs="Times New Roman"/>
          <w:color w:val="000000" w:themeColor="text1"/>
        </w:rPr>
        <w:t xml:space="preserve">mezunu olanlar, Fen Edebiyat fakültesi mezunu olanlar, Lisans ve Yükseklisans mezunu olanların ise </w:t>
      </w:r>
      <w:r w:rsidR="00373109" w:rsidRPr="008D3771">
        <w:rPr>
          <w:rFonts w:ascii="Times New Roman" w:hAnsi="Times New Roman" w:cs="Times New Roman"/>
          <w:b/>
          <w:color w:val="000000" w:themeColor="text1"/>
        </w:rPr>
        <w:t>“Ücretli Öğretmenler İçin Özel Eğitim Uygulamaları Kursu”</w:t>
      </w:r>
      <w:r w:rsidR="00373109" w:rsidRPr="008D3771">
        <w:rPr>
          <w:rFonts w:ascii="Times New Roman" w:hAnsi="Times New Roman" w:cs="Times New Roman"/>
          <w:color w:val="000000" w:themeColor="text1"/>
        </w:rPr>
        <w:t xml:space="preserve"> belgesi olanlardan </w:t>
      </w:r>
      <w:r w:rsidR="00C66E5F">
        <w:rPr>
          <w:rFonts w:ascii="Times New Roman" w:hAnsi="Times New Roman" w:cs="Times New Roman"/>
          <w:color w:val="000000" w:themeColor="text1"/>
        </w:rPr>
        <w:t xml:space="preserve">görevlendirmeler </w:t>
      </w:r>
      <w:r w:rsidR="00373109" w:rsidRPr="008D3771">
        <w:rPr>
          <w:rFonts w:ascii="Times New Roman" w:hAnsi="Times New Roman" w:cs="Times New Roman"/>
          <w:color w:val="000000" w:themeColor="text1"/>
        </w:rPr>
        <w:t>yapılacaktır</w:t>
      </w:r>
      <w:r w:rsidR="00F316D2" w:rsidRPr="008D3771">
        <w:rPr>
          <w:rFonts w:ascii="Times New Roman" w:hAnsi="Times New Roman" w:cs="Times New Roman"/>
          <w:color w:val="000000" w:themeColor="text1"/>
        </w:rPr>
        <w:t>.</w:t>
      </w:r>
    </w:p>
    <w:p w:rsidR="00C66E5F" w:rsidRPr="008D3771" w:rsidRDefault="00C66E5F" w:rsidP="00304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85C22" w:rsidRPr="008D3771" w:rsidRDefault="00085C22" w:rsidP="00304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45B6A" w:rsidRDefault="00085C22" w:rsidP="00C66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D3771">
        <w:rPr>
          <w:rFonts w:ascii="Times New Roman" w:hAnsi="Times New Roman" w:cs="Times New Roman"/>
          <w:b/>
          <w:color w:val="000000" w:themeColor="text1"/>
        </w:rPr>
        <w:t>Not:</w:t>
      </w:r>
    </w:p>
    <w:p w:rsidR="00C66E5F" w:rsidRPr="008D3771" w:rsidRDefault="00085C22" w:rsidP="00A45B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8D3771">
        <w:rPr>
          <w:rFonts w:ascii="Times New Roman" w:hAnsi="Times New Roman" w:cs="Times New Roman"/>
          <w:color w:val="000000" w:themeColor="text1"/>
        </w:rPr>
        <w:t>1-</w:t>
      </w:r>
      <w:r w:rsidR="00C66E5F" w:rsidRPr="008D3771">
        <w:rPr>
          <w:rFonts w:ascii="Times New Roman" w:hAnsi="Times New Roman" w:cs="Times New Roman"/>
          <w:color w:val="000000" w:themeColor="text1"/>
        </w:rPr>
        <w:t xml:space="preserve">Ek Ders Ücreti karşılığında görev almak isteyenlerin ücretli öğretmenlik başvuruları </w:t>
      </w:r>
      <w:r w:rsidR="00262972" w:rsidRPr="00262972">
        <w:rPr>
          <w:rFonts w:ascii="Times New Roman" w:hAnsi="Times New Roman" w:cs="Times New Roman"/>
          <w:b/>
          <w:color w:val="FF0000"/>
          <w:u w:val="single"/>
        </w:rPr>
        <w:t>E-DEVLET</w:t>
      </w:r>
      <w:r w:rsidR="00C66E5F" w:rsidRPr="008D3771">
        <w:rPr>
          <w:rFonts w:ascii="Times New Roman" w:hAnsi="Times New Roman" w:cs="Times New Roman"/>
          <w:color w:val="000000" w:themeColor="text1"/>
        </w:rPr>
        <w:t>sistemi üzerinden yapacaklardır.</w:t>
      </w:r>
    </w:p>
    <w:p w:rsidR="00C66E5F" w:rsidRPr="008D3771" w:rsidRDefault="00C66E5F" w:rsidP="00AC76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2-</w:t>
      </w:r>
      <w:r w:rsidRPr="008D3771">
        <w:rPr>
          <w:rFonts w:ascii="Times New Roman" w:hAnsi="Times New Roman" w:cs="Times New Roman"/>
          <w:color w:val="000000" w:themeColor="text1"/>
        </w:rPr>
        <w:t xml:space="preserve">Görevlendirmeler </w:t>
      </w:r>
      <w:r w:rsidR="008B68D1">
        <w:rPr>
          <w:rFonts w:ascii="Times New Roman" w:hAnsi="Times New Roman" w:cs="Times New Roman"/>
          <w:b/>
          <w:i/>
          <w:color w:val="000000" w:themeColor="text1"/>
        </w:rPr>
        <w:t>2024</w:t>
      </w:r>
      <w:r w:rsidRPr="008D3771">
        <w:rPr>
          <w:rFonts w:ascii="Times New Roman" w:hAnsi="Times New Roman" w:cs="Times New Roman"/>
          <w:b/>
          <w:i/>
          <w:color w:val="000000" w:themeColor="text1"/>
        </w:rPr>
        <w:t>-20</w:t>
      </w:r>
      <w:r w:rsidR="008B68D1">
        <w:rPr>
          <w:rFonts w:ascii="Times New Roman" w:hAnsi="Times New Roman" w:cs="Times New Roman"/>
          <w:b/>
          <w:i/>
          <w:color w:val="000000" w:themeColor="text1"/>
        </w:rPr>
        <w:t>25</w:t>
      </w:r>
      <w:r w:rsidRPr="008D3771">
        <w:rPr>
          <w:rFonts w:ascii="Times New Roman" w:hAnsi="Times New Roman" w:cs="Times New Roman"/>
          <w:b/>
          <w:i/>
          <w:color w:val="000000" w:themeColor="text1"/>
        </w:rPr>
        <w:t xml:space="preserve"> KPSS (KPSS-10-121</w:t>
      </w:r>
      <w:r w:rsidRPr="008D3771">
        <w:rPr>
          <w:rFonts w:ascii="Times New Roman" w:hAnsi="Times New Roman" w:cs="Times New Roman"/>
          <w:color w:val="000000" w:themeColor="text1"/>
        </w:rPr>
        <w:t xml:space="preserve">) sonuç belgesindeki puan üstünlüğüne göre yapılacaktır. </w:t>
      </w:r>
    </w:p>
    <w:p w:rsidR="00AC7652" w:rsidRDefault="00AC7652" w:rsidP="00AC76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C66E5F">
        <w:rPr>
          <w:rFonts w:ascii="Times New Roman" w:hAnsi="Times New Roman" w:cs="Times New Roman"/>
          <w:color w:val="000000" w:themeColor="text1"/>
        </w:rPr>
        <w:t>-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Sınıf </w:t>
      </w:r>
      <w:r w:rsidR="00B302F2" w:rsidRPr="008D3771">
        <w:rPr>
          <w:rFonts w:ascii="Times New Roman" w:hAnsi="Times New Roman" w:cs="Times New Roman"/>
          <w:color w:val="000000" w:themeColor="text1"/>
        </w:rPr>
        <w:t>Ö</w:t>
      </w:r>
      <w:r w:rsidR="00085C22" w:rsidRPr="008D3771">
        <w:rPr>
          <w:rFonts w:ascii="Times New Roman" w:hAnsi="Times New Roman" w:cs="Times New Roman"/>
          <w:color w:val="000000" w:themeColor="text1"/>
        </w:rPr>
        <w:t>ğretmenli</w:t>
      </w:r>
      <w:r w:rsidR="00400DD9">
        <w:rPr>
          <w:rFonts w:ascii="Times New Roman" w:hAnsi="Times New Roman" w:cs="Times New Roman"/>
          <w:color w:val="000000" w:themeColor="text1"/>
        </w:rPr>
        <w:t>ği</w:t>
      </w:r>
      <w:r>
        <w:rPr>
          <w:rFonts w:ascii="Times New Roman" w:hAnsi="Times New Roman" w:cs="Times New Roman"/>
          <w:color w:val="000000" w:themeColor="text1"/>
        </w:rPr>
        <w:t>,</w:t>
      </w:r>
      <w:r w:rsidR="00400DD9">
        <w:rPr>
          <w:rFonts w:ascii="Times New Roman" w:hAnsi="Times New Roman" w:cs="Times New Roman"/>
          <w:color w:val="000000" w:themeColor="text1"/>
        </w:rPr>
        <w:t xml:space="preserve"> O</w:t>
      </w:r>
      <w:bookmarkStart w:id="0" w:name="_GoBack"/>
      <w:bookmarkEnd w:id="0"/>
      <w:r w:rsidR="00400DD9">
        <w:rPr>
          <w:rFonts w:ascii="Times New Roman" w:hAnsi="Times New Roman" w:cs="Times New Roman"/>
          <w:color w:val="000000" w:themeColor="text1"/>
        </w:rPr>
        <w:t>kul Öncesi Öğretmenliği</w:t>
      </w:r>
      <w:r>
        <w:rPr>
          <w:rFonts w:ascii="Times New Roman" w:hAnsi="Times New Roman" w:cs="Times New Roman"/>
          <w:color w:val="000000" w:themeColor="text1"/>
        </w:rPr>
        <w:t xml:space="preserve"> ve Özel Eğitim Öğretmenliğinde </w:t>
      </w:r>
      <w:r w:rsidR="00085C22" w:rsidRPr="008D3771">
        <w:rPr>
          <w:rFonts w:ascii="Times New Roman" w:hAnsi="Times New Roman" w:cs="Times New Roman"/>
          <w:color w:val="000000" w:themeColor="text1"/>
        </w:rPr>
        <w:t>sıranın bitmesi durumunda sonradan</w:t>
      </w:r>
      <w:r w:rsidR="007825EF">
        <w:rPr>
          <w:rFonts w:ascii="Times New Roman" w:hAnsi="Times New Roman" w:cs="Times New Roman"/>
          <w:color w:val="000000" w:themeColor="text1"/>
        </w:rPr>
        <w:t xml:space="preserve"> meydana gelebilecek ihtiyaçlarda, daha sonra </w:t>
      </w:r>
      <w:r w:rsidR="00FE14DF" w:rsidRPr="008D3771">
        <w:rPr>
          <w:rFonts w:ascii="Times New Roman" w:hAnsi="Times New Roman" w:cs="Times New Roman"/>
          <w:color w:val="000000" w:themeColor="text1"/>
        </w:rPr>
        <w:t>m</w:t>
      </w:r>
      <w:r w:rsidR="00085C22" w:rsidRPr="008D3771">
        <w:rPr>
          <w:rFonts w:ascii="Times New Roman" w:hAnsi="Times New Roman" w:cs="Times New Roman"/>
          <w:color w:val="000000" w:themeColor="text1"/>
        </w:rPr>
        <w:t>üracaatta bulunan sınıf öğretmen</w:t>
      </w:r>
      <w:r w:rsidR="00400DD9">
        <w:rPr>
          <w:rFonts w:ascii="Times New Roman" w:hAnsi="Times New Roman" w:cs="Times New Roman"/>
          <w:color w:val="000000" w:themeColor="text1"/>
        </w:rPr>
        <w:t>i/okul öncesi öğretmenlerine</w:t>
      </w:r>
      <w:r w:rsidR="007825EF">
        <w:rPr>
          <w:rFonts w:ascii="Times New Roman" w:hAnsi="Times New Roman" w:cs="Times New Roman"/>
          <w:color w:val="000000" w:themeColor="text1"/>
        </w:rPr>
        <w:t xml:space="preserve"> diğer fakülte mezunlarından önce görev verile</w:t>
      </w:r>
      <w:r>
        <w:rPr>
          <w:rFonts w:ascii="Times New Roman" w:hAnsi="Times New Roman" w:cs="Times New Roman"/>
          <w:color w:val="000000" w:themeColor="text1"/>
        </w:rPr>
        <w:t xml:space="preserve">bilecektir. 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Bunlarında bitmesi halinde diğer </w:t>
      </w:r>
      <w:proofErr w:type="gramStart"/>
      <w:r w:rsidR="00085C22" w:rsidRPr="008D3771">
        <w:rPr>
          <w:rFonts w:ascii="Times New Roman" w:hAnsi="Times New Roman" w:cs="Times New Roman"/>
          <w:color w:val="000000" w:themeColor="text1"/>
        </w:rPr>
        <w:t>branş</w:t>
      </w:r>
      <w:proofErr w:type="gramEnd"/>
      <w:r w:rsidR="00085C22" w:rsidRPr="008D3771">
        <w:rPr>
          <w:rFonts w:ascii="Times New Roman" w:hAnsi="Times New Roman" w:cs="Times New Roman"/>
          <w:color w:val="000000" w:themeColor="text1"/>
        </w:rPr>
        <w:t xml:space="preserve"> öğretmenlerine </w:t>
      </w:r>
      <w:r w:rsidR="00085C22" w:rsidRPr="008D3771">
        <w:rPr>
          <w:rFonts w:ascii="Times New Roman" w:hAnsi="Times New Roman" w:cs="Times New Roman"/>
          <w:b/>
          <w:i/>
          <w:color w:val="000000" w:themeColor="text1"/>
        </w:rPr>
        <w:t>KPSS-10-121</w:t>
      </w:r>
      <w:r w:rsidR="00085C22" w:rsidRPr="008D3771">
        <w:rPr>
          <w:rFonts w:ascii="Times New Roman" w:hAnsi="Times New Roman" w:cs="Times New Roman"/>
          <w:color w:val="000000" w:themeColor="text1"/>
        </w:rPr>
        <w:t xml:space="preserve"> puan</w:t>
      </w:r>
      <w:r w:rsidR="007825EF">
        <w:rPr>
          <w:rFonts w:ascii="Times New Roman" w:hAnsi="Times New Roman" w:cs="Times New Roman"/>
          <w:color w:val="000000" w:themeColor="text1"/>
        </w:rPr>
        <w:t xml:space="preserve"> üstünlüğüne göre </w:t>
      </w:r>
      <w:r w:rsidR="00085C22" w:rsidRPr="008D3771">
        <w:rPr>
          <w:rFonts w:ascii="Times New Roman" w:hAnsi="Times New Roman" w:cs="Times New Roman"/>
          <w:color w:val="000000" w:themeColor="text1"/>
        </w:rPr>
        <w:t>sınıf öğretmenliği</w:t>
      </w:r>
      <w:r w:rsidR="00400DD9">
        <w:rPr>
          <w:rFonts w:ascii="Times New Roman" w:hAnsi="Times New Roman" w:cs="Times New Roman"/>
          <w:color w:val="000000" w:themeColor="text1"/>
        </w:rPr>
        <w:t xml:space="preserve">/okul öncesi öğretmenliği </w:t>
      </w:r>
      <w:r>
        <w:rPr>
          <w:rFonts w:ascii="Times New Roman" w:hAnsi="Times New Roman" w:cs="Times New Roman"/>
          <w:color w:val="000000" w:themeColor="text1"/>
        </w:rPr>
        <w:t xml:space="preserve">ve özel eğitim öğretmenliği </w:t>
      </w:r>
      <w:r w:rsidR="00400DD9">
        <w:rPr>
          <w:rFonts w:ascii="Times New Roman" w:hAnsi="Times New Roman" w:cs="Times New Roman"/>
          <w:color w:val="000000" w:themeColor="text1"/>
        </w:rPr>
        <w:t>görev</w:t>
      </w:r>
      <w:r w:rsidR="004B5072">
        <w:rPr>
          <w:rFonts w:ascii="Times New Roman" w:hAnsi="Times New Roman" w:cs="Times New Roman"/>
          <w:color w:val="000000" w:themeColor="text1"/>
        </w:rPr>
        <w:t>i</w:t>
      </w:r>
      <w:r w:rsidR="00400DD9">
        <w:rPr>
          <w:rFonts w:ascii="Times New Roman" w:hAnsi="Times New Roman" w:cs="Times New Roman"/>
          <w:color w:val="000000" w:themeColor="text1"/>
        </w:rPr>
        <w:t xml:space="preserve"> verile</w:t>
      </w:r>
      <w:r>
        <w:rPr>
          <w:rFonts w:ascii="Times New Roman" w:hAnsi="Times New Roman" w:cs="Times New Roman"/>
          <w:color w:val="000000" w:themeColor="text1"/>
        </w:rPr>
        <w:t xml:space="preserve">bilecektir.    </w:t>
      </w:r>
    </w:p>
    <w:p w:rsidR="00085C22" w:rsidRPr="008D3771" w:rsidRDefault="00AC7652" w:rsidP="00AC76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085C22" w:rsidRPr="008D3771">
        <w:rPr>
          <w:rFonts w:ascii="Times New Roman" w:hAnsi="Times New Roman" w:cs="Times New Roman"/>
          <w:color w:val="000000" w:themeColor="text1"/>
        </w:rPr>
        <w:t>-Lisans mezunlarının alanlar bazında görevlendirmesinin bitmesi halinde ihtiyaçdahilinde Önlisans mezunlarına da görev verile</w:t>
      </w:r>
      <w:r w:rsidR="00135342" w:rsidRPr="008D3771">
        <w:rPr>
          <w:rFonts w:ascii="Times New Roman" w:hAnsi="Times New Roman" w:cs="Times New Roman"/>
          <w:color w:val="000000" w:themeColor="text1"/>
        </w:rPr>
        <w:t>bilecektir.</w:t>
      </w:r>
    </w:p>
    <w:p w:rsidR="00085C22" w:rsidRPr="00750EE0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C22" w:rsidRPr="008D7DCC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u w:val="single"/>
        </w:rPr>
      </w:pPr>
      <w:r w:rsidRPr="008D7DCC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İSTENİLEN </w:t>
      </w:r>
      <w:proofErr w:type="gramStart"/>
      <w:r w:rsidRPr="008D7DCC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BELGELER </w:t>
      </w:r>
      <w:r w:rsidR="00B302F2" w:rsidRPr="008D7DCC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 ;</w:t>
      </w:r>
      <w:proofErr w:type="gramEnd"/>
    </w:p>
    <w:p w:rsidR="00085C22" w:rsidRDefault="00A45B6A" w:rsidP="00AC7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45B6A">
        <w:rPr>
          <w:rFonts w:ascii="Times New Roman" w:hAnsi="Times New Roman" w:cs="Times New Roman"/>
          <w:b/>
          <w:color w:val="000000" w:themeColor="text1"/>
          <w:u w:val="single"/>
        </w:rPr>
        <w:t>Puan üstünlüğüne göre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çağrılan başvuru sahipleri; </w:t>
      </w:r>
      <w:r>
        <w:rPr>
          <w:rFonts w:ascii="Times New Roman" w:hAnsi="Times New Roman" w:cs="Times New Roman"/>
          <w:color w:val="000000" w:themeColor="text1"/>
        </w:rPr>
        <w:t>aşağıda belirtilen başvuru e</w:t>
      </w:r>
      <w:r w:rsidRPr="008D7DCC">
        <w:rPr>
          <w:rFonts w:ascii="Times New Roman" w:hAnsi="Times New Roman" w:cs="Times New Roman"/>
          <w:color w:val="000000" w:themeColor="text1"/>
        </w:rPr>
        <w:t>vrakları</w:t>
      </w:r>
      <w:r>
        <w:rPr>
          <w:rFonts w:ascii="Times New Roman" w:hAnsi="Times New Roman" w:cs="Times New Roman"/>
          <w:color w:val="000000" w:themeColor="text1"/>
        </w:rPr>
        <w:t>nı plastik telli d</w:t>
      </w:r>
      <w:r w:rsidR="00085C22" w:rsidRPr="008D7DCC">
        <w:rPr>
          <w:rFonts w:ascii="Times New Roman" w:hAnsi="Times New Roman" w:cs="Times New Roman"/>
          <w:color w:val="000000" w:themeColor="text1"/>
        </w:rPr>
        <w:t xml:space="preserve">osya </w:t>
      </w:r>
      <w:r>
        <w:rPr>
          <w:rFonts w:ascii="Times New Roman" w:hAnsi="Times New Roman" w:cs="Times New Roman"/>
          <w:color w:val="000000" w:themeColor="text1"/>
        </w:rPr>
        <w:t>i</w:t>
      </w:r>
      <w:r w:rsidR="00841C72">
        <w:rPr>
          <w:rFonts w:ascii="Times New Roman" w:hAnsi="Times New Roman" w:cs="Times New Roman"/>
          <w:color w:val="000000" w:themeColor="text1"/>
        </w:rPr>
        <w:t xml:space="preserve">çinde </w:t>
      </w:r>
      <w:r w:rsidR="00AC7652" w:rsidRPr="008D3771">
        <w:rPr>
          <w:rFonts w:ascii="Times New Roman" w:hAnsi="Times New Roman" w:cs="Times New Roman"/>
          <w:b/>
          <w:color w:val="000000" w:themeColor="text1"/>
        </w:rPr>
        <w:t>Gülağaç İlçe Milli Eğitim Müdürlüğü İnsan Kaynakları Bölümüne</w:t>
      </w:r>
      <w:r>
        <w:rPr>
          <w:rFonts w:ascii="Times New Roman" w:hAnsi="Times New Roman" w:cs="Times New Roman"/>
          <w:color w:val="000000" w:themeColor="text1"/>
        </w:rPr>
        <w:t xml:space="preserve"> elden teslim edeceklerdir. Evrakların incelenmesi sonucu </w:t>
      </w:r>
      <w:r w:rsidR="00C9203A">
        <w:rPr>
          <w:rFonts w:ascii="Times New Roman" w:hAnsi="Times New Roman" w:cs="Times New Roman"/>
          <w:color w:val="000000" w:themeColor="text1"/>
        </w:rPr>
        <w:t>görev verilmesi uygun görülenler Mülki Amir Onayı alınıp SGK girişlerinin yapılmasını müteakip görevlerine başlayacaklarıdır.</w:t>
      </w:r>
    </w:p>
    <w:p w:rsidR="008D7DCC" w:rsidRPr="008D7DCC" w:rsidRDefault="008D7DCC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9747F" w:rsidRPr="008D7DCC" w:rsidRDefault="00085C2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>1-</w:t>
      </w:r>
      <w:r w:rsidR="003B2C4E" w:rsidRPr="008D7DCC">
        <w:rPr>
          <w:rFonts w:ascii="Times New Roman" w:hAnsi="Times New Roman" w:cs="Times New Roman"/>
          <w:b/>
          <w:color w:val="000000" w:themeColor="text1"/>
        </w:rPr>
        <w:t xml:space="preserve">Müracaat/Başvuru Formu </w:t>
      </w:r>
      <w:r w:rsidR="00D322FF" w:rsidRPr="00AC7652">
        <w:rPr>
          <w:rFonts w:ascii="Times New Roman" w:hAnsi="Times New Roman" w:cs="Times New Roman"/>
          <w:color w:val="000000" w:themeColor="text1"/>
        </w:rPr>
        <w:t>(</w:t>
      </w:r>
      <w:r w:rsidR="00D322FF" w:rsidRPr="00AC7652">
        <w:rPr>
          <w:rFonts w:ascii="Times New Roman" w:hAnsi="Times New Roman" w:cs="Times New Roman"/>
          <w:i/>
          <w:color w:val="000000" w:themeColor="text1"/>
        </w:rPr>
        <w:t>gulagac.meb.gov.tr” adresinden temin edilebilir.)</w:t>
      </w:r>
    </w:p>
    <w:p w:rsidR="00085C22" w:rsidRPr="008D7DCC" w:rsidRDefault="003B2C4E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>2-</w:t>
      </w:r>
      <w:r w:rsidR="0007490E" w:rsidRPr="008D7DCC">
        <w:rPr>
          <w:rFonts w:ascii="Times New Roman" w:hAnsi="Times New Roman" w:cs="Times New Roman"/>
          <w:b/>
          <w:color w:val="000000" w:themeColor="text1"/>
        </w:rPr>
        <w:t>Diploma/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>Mezuniyet belgesi</w:t>
      </w:r>
      <w:r w:rsidRPr="008D7DCC">
        <w:rPr>
          <w:rFonts w:ascii="Times New Roman" w:hAnsi="Times New Roman" w:cs="Times New Roman"/>
          <w:b/>
          <w:color w:val="000000" w:themeColor="text1"/>
        </w:rPr>
        <w:t xml:space="preserve">nin </w:t>
      </w:r>
      <w:r w:rsidR="007A23AC" w:rsidRPr="008D7DCC">
        <w:rPr>
          <w:rFonts w:ascii="Times New Roman" w:hAnsi="Times New Roman" w:cs="Times New Roman"/>
          <w:b/>
          <w:color w:val="000000" w:themeColor="text1"/>
        </w:rPr>
        <w:t>Aslı/Fotokopisi</w:t>
      </w:r>
    </w:p>
    <w:p w:rsidR="003B2C4E" w:rsidRPr="008D7DCC" w:rsidRDefault="003B2C4E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>3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 xml:space="preserve">-Varsa Formasyon </w:t>
      </w:r>
      <w:r w:rsidR="00135342" w:rsidRPr="008D7DCC">
        <w:rPr>
          <w:rFonts w:ascii="Times New Roman" w:hAnsi="Times New Roman" w:cs="Times New Roman"/>
          <w:b/>
          <w:color w:val="000000" w:themeColor="text1"/>
        </w:rPr>
        <w:t>B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>elgesi</w:t>
      </w:r>
      <w:r w:rsidR="007A23AC" w:rsidRPr="008D7DCC">
        <w:rPr>
          <w:rFonts w:ascii="Times New Roman" w:hAnsi="Times New Roman" w:cs="Times New Roman"/>
          <w:b/>
          <w:color w:val="000000" w:themeColor="text1"/>
        </w:rPr>
        <w:t>Aslı/</w:t>
      </w:r>
      <w:r w:rsidRPr="008D7DCC">
        <w:rPr>
          <w:rFonts w:ascii="Times New Roman" w:hAnsi="Times New Roman" w:cs="Times New Roman"/>
          <w:b/>
          <w:color w:val="000000" w:themeColor="text1"/>
        </w:rPr>
        <w:t xml:space="preserve">Fotokopisi </w:t>
      </w:r>
    </w:p>
    <w:p w:rsidR="008D7DCC" w:rsidRPr="008D7DCC" w:rsidRDefault="0013534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>4</w:t>
      </w:r>
      <w:r w:rsidR="008B68D1">
        <w:rPr>
          <w:rFonts w:ascii="Times New Roman" w:hAnsi="Times New Roman" w:cs="Times New Roman"/>
          <w:b/>
          <w:color w:val="000000" w:themeColor="text1"/>
        </w:rPr>
        <w:t>-2024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>-20</w:t>
      </w:r>
      <w:r w:rsidR="008B68D1">
        <w:rPr>
          <w:rFonts w:ascii="Times New Roman" w:hAnsi="Times New Roman" w:cs="Times New Roman"/>
          <w:b/>
          <w:color w:val="000000" w:themeColor="text1"/>
        </w:rPr>
        <w:t>25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 xml:space="preserve"> Yılları KPSS-10-121</w:t>
      </w:r>
      <w:r w:rsidR="00DD1F59" w:rsidRPr="008D7DCC">
        <w:rPr>
          <w:rFonts w:ascii="Times New Roman" w:hAnsi="Times New Roman" w:cs="Times New Roman"/>
          <w:b/>
          <w:color w:val="000000" w:themeColor="text1"/>
        </w:rPr>
        <w:t xml:space="preserve"> S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 xml:space="preserve">onuç </w:t>
      </w:r>
      <w:r w:rsidR="00DD1F59" w:rsidRPr="008D7DCC">
        <w:rPr>
          <w:rFonts w:ascii="Times New Roman" w:hAnsi="Times New Roman" w:cs="Times New Roman"/>
          <w:b/>
          <w:color w:val="000000" w:themeColor="text1"/>
        </w:rPr>
        <w:t>B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>elgelerinden birisi.</w:t>
      </w:r>
    </w:p>
    <w:p w:rsidR="00085C22" w:rsidRPr="008D7DCC" w:rsidRDefault="0013534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>5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 xml:space="preserve">-Nüfus </w:t>
      </w:r>
      <w:r w:rsidR="0007490E" w:rsidRPr="008D7DCC">
        <w:rPr>
          <w:rFonts w:ascii="Times New Roman" w:hAnsi="Times New Roman" w:cs="Times New Roman"/>
          <w:b/>
          <w:color w:val="000000" w:themeColor="text1"/>
        </w:rPr>
        <w:t>C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 xml:space="preserve">üzdanı </w:t>
      </w:r>
      <w:r w:rsidR="007A23AC" w:rsidRPr="008D7DCC">
        <w:rPr>
          <w:rFonts w:ascii="Times New Roman" w:hAnsi="Times New Roman" w:cs="Times New Roman"/>
          <w:b/>
          <w:color w:val="000000" w:themeColor="text1"/>
        </w:rPr>
        <w:t>Aslı/</w:t>
      </w:r>
      <w:r w:rsidR="0007490E" w:rsidRPr="008D7DCC">
        <w:rPr>
          <w:rFonts w:ascii="Times New Roman" w:hAnsi="Times New Roman" w:cs="Times New Roman"/>
          <w:b/>
          <w:color w:val="000000" w:themeColor="text1"/>
        </w:rPr>
        <w:t>F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>otokopisi)</w:t>
      </w:r>
    </w:p>
    <w:p w:rsidR="00085C22" w:rsidRPr="008D7DCC" w:rsidRDefault="00135342" w:rsidP="00085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>6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 xml:space="preserve">-Varsa İngilizce-Almanca Okutabileceğine ilişkin belge. </w:t>
      </w:r>
    </w:p>
    <w:p w:rsidR="00085C22" w:rsidRPr="008D7DCC" w:rsidRDefault="00135342" w:rsidP="00D53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>7</w:t>
      </w:r>
      <w:r w:rsidR="00085C22" w:rsidRPr="008D7DCC">
        <w:rPr>
          <w:rFonts w:ascii="Times New Roman" w:hAnsi="Times New Roman" w:cs="Times New Roman"/>
          <w:b/>
          <w:color w:val="000000" w:themeColor="text1"/>
        </w:rPr>
        <w:t xml:space="preserve">-Varsa Özel Eğitim Kursu Belgesi. </w:t>
      </w:r>
    </w:p>
    <w:p w:rsidR="003B2C4E" w:rsidRPr="008D7DCC" w:rsidRDefault="00135342" w:rsidP="00D53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>8</w:t>
      </w:r>
      <w:r w:rsidR="00645FC0" w:rsidRPr="008D7DCC">
        <w:rPr>
          <w:rFonts w:ascii="Times New Roman" w:hAnsi="Times New Roman" w:cs="Times New Roman"/>
          <w:b/>
          <w:color w:val="000000" w:themeColor="text1"/>
        </w:rPr>
        <w:t>-</w:t>
      </w:r>
      <w:r w:rsidR="00C9203A">
        <w:rPr>
          <w:rFonts w:ascii="Times New Roman" w:hAnsi="Times New Roman" w:cs="Times New Roman"/>
          <w:b/>
          <w:color w:val="000000" w:themeColor="text1"/>
        </w:rPr>
        <w:t xml:space="preserve">Arşiv Kayıtlı </w:t>
      </w:r>
      <w:r w:rsidR="00645FC0" w:rsidRPr="008D7DCC">
        <w:rPr>
          <w:rFonts w:ascii="Times New Roman" w:hAnsi="Times New Roman" w:cs="Times New Roman"/>
          <w:b/>
          <w:color w:val="000000" w:themeColor="text1"/>
        </w:rPr>
        <w:t>Sabıka Kaydı</w:t>
      </w:r>
      <w:r w:rsidR="003B2C4E" w:rsidRPr="008D7DCC">
        <w:rPr>
          <w:rFonts w:ascii="Times New Roman" w:hAnsi="Times New Roman" w:cs="Times New Roman"/>
          <w:b/>
          <w:color w:val="000000" w:themeColor="text1"/>
        </w:rPr>
        <w:t>(</w:t>
      </w:r>
      <w:r w:rsidR="003B2C4E" w:rsidRPr="00EA1AD7">
        <w:rPr>
          <w:rFonts w:ascii="Times New Roman" w:hAnsi="Times New Roman" w:cs="Times New Roman"/>
          <w:color w:val="000000" w:themeColor="text1"/>
        </w:rPr>
        <w:t>Yeni Tarihli Alınmış)</w:t>
      </w:r>
    </w:p>
    <w:p w:rsidR="00CD7AE1" w:rsidRDefault="00CD7AE1" w:rsidP="0007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C7652" w:rsidRDefault="00AC7652" w:rsidP="0007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D6BC1" w:rsidRPr="008D7DCC" w:rsidRDefault="009D6BC1" w:rsidP="0007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8D7DCC">
        <w:rPr>
          <w:rFonts w:ascii="Times New Roman" w:hAnsi="Times New Roman" w:cs="Times New Roman"/>
          <w:b/>
          <w:color w:val="000000" w:themeColor="text1"/>
        </w:rPr>
        <w:t xml:space="preserve">Eki: </w:t>
      </w:r>
      <w:r w:rsidR="008B68D1">
        <w:rPr>
          <w:rFonts w:ascii="Times New Roman" w:hAnsi="Times New Roman" w:cs="Times New Roman"/>
          <w:b/>
          <w:color w:val="000000" w:themeColor="text1"/>
        </w:rPr>
        <w:t>Ek Ders Karşılığı Öğretmen Görevlendirme</w:t>
      </w:r>
      <w:r w:rsidRPr="008D7DCC">
        <w:rPr>
          <w:rFonts w:ascii="Times New Roman" w:hAnsi="Times New Roman" w:cs="Times New Roman"/>
          <w:b/>
          <w:color w:val="000000" w:themeColor="text1"/>
        </w:rPr>
        <w:t xml:space="preserve"> Müracaat K</w:t>
      </w:r>
      <w:r w:rsidR="008B68D1">
        <w:rPr>
          <w:rFonts w:ascii="Times New Roman" w:hAnsi="Times New Roman" w:cs="Times New Roman"/>
          <w:b/>
          <w:color w:val="000000" w:themeColor="text1"/>
        </w:rPr>
        <w:t>ı</w:t>
      </w:r>
      <w:r w:rsidRPr="008D7DCC">
        <w:rPr>
          <w:rFonts w:ascii="Times New Roman" w:hAnsi="Times New Roman" w:cs="Times New Roman"/>
          <w:b/>
          <w:color w:val="000000" w:themeColor="text1"/>
        </w:rPr>
        <w:t>lavuzu(4 Sayfa)</w:t>
      </w:r>
    </w:p>
    <w:sectPr w:rsidR="009D6BC1" w:rsidRPr="008D7DCC" w:rsidSect="00F9464F">
      <w:pgSz w:w="12240" w:h="15840"/>
      <w:pgMar w:top="567" w:right="900" w:bottom="1135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1F87"/>
    <w:multiLevelType w:val="hybridMultilevel"/>
    <w:tmpl w:val="AC8C03EE"/>
    <w:lvl w:ilvl="0" w:tplc="A822C25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2D21606"/>
    <w:multiLevelType w:val="hybridMultilevel"/>
    <w:tmpl w:val="1826E23E"/>
    <w:lvl w:ilvl="0" w:tplc="A822C25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AAB6A28"/>
    <w:multiLevelType w:val="hybridMultilevel"/>
    <w:tmpl w:val="2A2AD45A"/>
    <w:lvl w:ilvl="0" w:tplc="A822C25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85C22"/>
    <w:rsid w:val="0007490E"/>
    <w:rsid w:val="00085C22"/>
    <w:rsid w:val="0009015A"/>
    <w:rsid w:val="000C1905"/>
    <w:rsid w:val="000C4817"/>
    <w:rsid w:val="00134ACD"/>
    <w:rsid w:val="00135342"/>
    <w:rsid w:val="0019053F"/>
    <w:rsid w:val="001C1B7F"/>
    <w:rsid w:val="001E412A"/>
    <w:rsid w:val="0022202E"/>
    <w:rsid w:val="00236FCA"/>
    <w:rsid w:val="00257DBF"/>
    <w:rsid w:val="00262972"/>
    <w:rsid w:val="00276290"/>
    <w:rsid w:val="00285DE1"/>
    <w:rsid w:val="00294DC1"/>
    <w:rsid w:val="002F3111"/>
    <w:rsid w:val="00304EF4"/>
    <w:rsid w:val="0031646D"/>
    <w:rsid w:val="00373109"/>
    <w:rsid w:val="003861B3"/>
    <w:rsid w:val="003A1ECD"/>
    <w:rsid w:val="003B2C4E"/>
    <w:rsid w:val="003D04E5"/>
    <w:rsid w:val="003D7F7F"/>
    <w:rsid w:val="003E0CB4"/>
    <w:rsid w:val="00400DD9"/>
    <w:rsid w:val="004525D4"/>
    <w:rsid w:val="00471370"/>
    <w:rsid w:val="00471870"/>
    <w:rsid w:val="004A402B"/>
    <w:rsid w:val="004B5072"/>
    <w:rsid w:val="005662B7"/>
    <w:rsid w:val="005E514E"/>
    <w:rsid w:val="0060427E"/>
    <w:rsid w:val="00627FBE"/>
    <w:rsid w:val="00645FC0"/>
    <w:rsid w:val="006A013F"/>
    <w:rsid w:val="006C6E5A"/>
    <w:rsid w:val="006E5F61"/>
    <w:rsid w:val="00716C45"/>
    <w:rsid w:val="00726F6A"/>
    <w:rsid w:val="00750EE0"/>
    <w:rsid w:val="00766400"/>
    <w:rsid w:val="007825EF"/>
    <w:rsid w:val="007A23AC"/>
    <w:rsid w:val="007F3C2F"/>
    <w:rsid w:val="007F58DC"/>
    <w:rsid w:val="00841C72"/>
    <w:rsid w:val="00853087"/>
    <w:rsid w:val="0088253E"/>
    <w:rsid w:val="008A121F"/>
    <w:rsid w:val="008A6F3D"/>
    <w:rsid w:val="008B68D1"/>
    <w:rsid w:val="008D3771"/>
    <w:rsid w:val="008D7DCC"/>
    <w:rsid w:val="009440EA"/>
    <w:rsid w:val="009D3C9C"/>
    <w:rsid w:val="009D6BC1"/>
    <w:rsid w:val="009E0ED2"/>
    <w:rsid w:val="009E2108"/>
    <w:rsid w:val="009E2CC0"/>
    <w:rsid w:val="009E304F"/>
    <w:rsid w:val="00A11C00"/>
    <w:rsid w:val="00A31FA3"/>
    <w:rsid w:val="00A37530"/>
    <w:rsid w:val="00A416C0"/>
    <w:rsid w:val="00A45B6A"/>
    <w:rsid w:val="00A648F5"/>
    <w:rsid w:val="00A7517A"/>
    <w:rsid w:val="00AC7652"/>
    <w:rsid w:val="00B119A8"/>
    <w:rsid w:val="00B153AD"/>
    <w:rsid w:val="00B302F2"/>
    <w:rsid w:val="00B30C20"/>
    <w:rsid w:val="00B336CE"/>
    <w:rsid w:val="00B37324"/>
    <w:rsid w:val="00B9747F"/>
    <w:rsid w:val="00BC594E"/>
    <w:rsid w:val="00BE56F6"/>
    <w:rsid w:val="00C25941"/>
    <w:rsid w:val="00C66E5F"/>
    <w:rsid w:val="00C9203A"/>
    <w:rsid w:val="00CD7AE1"/>
    <w:rsid w:val="00D322FF"/>
    <w:rsid w:val="00D53FB8"/>
    <w:rsid w:val="00D73A76"/>
    <w:rsid w:val="00DD1F59"/>
    <w:rsid w:val="00DE23D5"/>
    <w:rsid w:val="00E5284A"/>
    <w:rsid w:val="00E9206B"/>
    <w:rsid w:val="00EA15BE"/>
    <w:rsid w:val="00EA1AD7"/>
    <w:rsid w:val="00F1319D"/>
    <w:rsid w:val="00F316D2"/>
    <w:rsid w:val="00F34355"/>
    <w:rsid w:val="00F73F06"/>
    <w:rsid w:val="00F82F06"/>
    <w:rsid w:val="00F9464F"/>
    <w:rsid w:val="00FA091E"/>
    <w:rsid w:val="00FE1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6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5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37324"/>
    <w:pPr>
      <w:ind w:left="720"/>
      <w:contextualSpacing/>
    </w:pPr>
  </w:style>
  <w:style w:type="table" w:styleId="TabloKlavuzu">
    <w:name w:val="Table Grid"/>
    <w:basedOn w:val="NormalTablo"/>
    <w:uiPriority w:val="59"/>
    <w:rsid w:val="00A3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6B8F9-1D3D-4D28-A009-B3E02B87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2024-08-18T09:50:00Z</dcterms:created>
  <dcterms:modified xsi:type="dcterms:W3CDTF">2025-08-06T06:56:00Z</dcterms:modified>
</cp:coreProperties>
</file>